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CB9" w:rsidRDefault="00724CB9" w:rsidP="00724CB9">
      <w:pPr>
        <w:pStyle w:val="NurText"/>
        <w:rPr>
          <w:sz w:val="18"/>
          <w:szCs w:val="18"/>
        </w:rPr>
      </w:pPr>
      <w:r w:rsidRPr="00724CB9">
        <w:rPr>
          <w:b/>
          <w:sz w:val="28"/>
          <w:szCs w:val="28"/>
        </w:rPr>
        <w:t>Antwort des Par</w:t>
      </w:r>
      <w:r w:rsidR="00392349">
        <w:rPr>
          <w:b/>
          <w:sz w:val="28"/>
          <w:szCs w:val="28"/>
        </w:rPr>
        <w:t>l</w:t>
      </w:r>
      <w:r w:rsidRPr="00724CB9">
        <w:rPr>
          <w:b/>
          <w:sz w:val="28"/>
          <w:szCs w:val="28"/>
        </w:rPr>
        <w:t xml:space="preserve">. </w:t>
      </w:r>
      <w:proofErr w:type="spellStart"/>
      <w:r w:rsidRPr="00724CB9">
        <w:rPr>
          <w:b/>
          <w:sz w:val="28"/>
          <w:szCs w:val="28"/>
        </w:rPr>
        <w:t>StS</w:t>
      </w:r>
      <w:proofErr w:type="spellEnd"/>
      <w:r w:rsidR="00B57449">
        <w:rPr>
          <w:b/>
          <w:sz w:val="28"/>
          <w:szCs w:val="28"/>
        </w:rPr>
        <w:t xml:space="preserve"> Prof.</w:t>
      </w:r>
      <w:r w:rsidRPr="00724CB9">
        <w:rPr>
          <w:b/>
          <w:sz w:val="28"/>
          <w:szCs w:val="28"/>
        </w:rPr>
        <w:t xml:space="preserve"> </w:t>
      </w:r>
      <w:r w:rsidR="00C1033A">
        <w:rPr>
          <w:b/>
          <w:sz w:val="28"/>
          <w:szCs w:val="28"/>
        </w:rPr>
        <w:t>Dr. Günter Krings</w:t>
      </w:r>
      <w:r w:rsidR="00392349">
        <w:rPr>
          <w:b/>
          <w:sz w:val="28"/>
          <w:szCs w:val="28"/>
        </w:rPr>
        <w:t xml:space="preserve"> </w:t>
      </w:r>
      <w:r w:rsidR="00B57449">
        <w:rPr>
          <w:b/>
          <w:sz w:val="28"/>
          <w:szCs w:val="28"/>
        </w:rPr>
        <w:t xml:space="preserve">von Anfang Oktober </w:t>
      </w:r>
      <w:r w:rsidRPr="00724CB9">
        <w:rPr>
          <w:b/>
          <w:sz w:val="28"/>
          <w:szCs w:val="28"/>
        </w:rPr>
        <w:t xml:space="preserve">auf </w:t>
      </w:r>
      <w:r w:rsidR="00392349">
        <w:rPr>
          <w:b/>
          <w:sz w:val="28"/>
          <w:szCs w:val="28"/>
        </w:rPr>
        <w:t xml:space="preserve">eine </w:t>
      </w:r>
      <w:r w:rsidR="00B57449">
        <w:rPr>
          <w:b/>
          <w:sz w:val="28"/>
          <w:szCs w:val="28"/>
        </w:rPr>
        <w:t>schriftliche</w:t>
      </w:r>
      <w:r w:rsidRPr="00724CB9">
        <w:rPr>
          <w:b/>
          <w:sz w:val="28"/>
          <w:szCs w:val="28"/>
        </w:rPr>
        <w:t xml:space="preserve"> Frage von Ulla Jelpke</w:t>
      </w:r>
      <w:r w:rsidR="00B57449">
        <w:rPr>
          <w:b/>
          <w:sz w:val="28"/>
          <w:szCs w:val="28"/>
        </w:rPr>
        <w:t xml:space="preserve"> 9/453 zu aktuellen Zahlen zum im Koal</w:t>
      </w:r>
      <w:r w:rsidR="003A6539">
        <w:rPr>
          <w:b/>
          <w:sz w:val="28"/>
          <w:szCs w:val="28"/>
        </w:rPr>
        <w:t>i</w:t>
      </w:r>
      <w:r w:rsidR="00B57449">
        <w:rPr>
          <w:b/>
          <w:sz w:val="28"/>
          <w:szCs w:val="28"/>
        </w:rPr>
        <w:t xml:space="preserve">tionsvertrag </w:t>
      </w:r>
      <w:r w:rsidR="00C9527A">
        <w:rPr>
          <w:b/>
          <w:sz w:val="28"/>
          <w:szCs w:val="28"/>
        </w:rPr>
        <w:t>vereinbarte</w:t>
      </w:r>
      <w:r w:rsidR="003A6539">
        <w:rPr>
          <w:b/>
          <w:sz w:val="28"/>
          <w:szCs w:val="28"/>
        </w:rPr>
        <w:t>n</w:t>
      </w:r>
      <w:r w:rsidR="00C9527A">
        <w:rPr>
          <w:b/>
          <w:sz w:val="28"/>
          <w:szCs w:val="28"/>
        </w:rPr>
        <w:t xml:space="preserve"> Zuwanderungskorridor (180.000 – 220.000) </w:t>
      </w:r>
      <w:r w:rsidR="00C9527A">
        <w:rPr>
          <w:b/>
          <w:sz w:val="28"/>
          <w:szCs w:val="28"/>
        </w:rPr>
        <w:br/>
      </w:r>
      <w:r>
        <w:rPr>
          <w:sz w:val="18"/>
          <w:szCs w:val="18"/>
        </w:rPr>
        <w:t xml:space="preserve">Dr. Thomas Hohlfeld, Referent für Migration/Integration, Fraktion DIE LINKE. im Bundestag, 227-51122, </w:t>
      </w:r>
      <w:r w:rsidR="003A6539">
        <w:rPr>
          <w:sz w:val="18"/>
          <w:szCs w:val="18"/>
        </w:rPr>
        <w:t>9</w:t>
      </w:r>
      <w:r>
        <w:rPr>
          <w:sz w:val="18"/>
          <w:szCs w:val="18"/>
        </w:rPr>
        <w:t>.</w:t>
      </w:r>
      <w:r w:rsidR="003A6539">
        <w:rPr>
          <w:sz w:val="18"/>
          <w:szCs w:val="18"/>
        </w:rPr>
        <w:t>10</w:t>
      </w:r>
      <w:r>
        <w:rPr>
          <w:sz w:val="18"/>
          <w:szCs w:val="18"/>
        </w:rPr>
        <w:t>.2018</w:t>
      </w:r>
    </w:p>
    <w:p w:rsidR="00724CB9" w:rsidRDefault="00724CB9" w:rsidP="00724CB9">
      <w:pPr>
        <w:pStyle w:val="NurText"/>
        <w:rPr>
          <w:sz w:val="18"/>
          <w:szCs w:val="18"/>
        </w:rPr>
      </w:pPr>
    </w:p>
    <w:p w:rsidR="00C9527A" w:rsidRPr="00C9527A" w:rsidRDefault="00C9527A" w:rsidP="00724CB9">
      <w:pPr>
        <w:pStyle w:val="NurText"/>
        <w:rPr>
          <w:b/>
          <w:sz w:val="28"/>
          <w:szCs w:val="28"/>
        </w:rPr>
      </w:pPr>
      <w:r w:rsidRPr="00C9527A">
        <w:rPr>
          <w:b/>
          <w:sz w:val="28"/>
          <w:szCs w:val="28"/>
        </w:rPr>
        <w:t>Zahlen der Bundesregierung zeigen: Seehofer irrt bei Obergrenze</w:t>
      </w:r>
    </w:p>
    <w:p w:rsidR="0079096A" w:rsidRDefault="0079096A" w:rsidP="00724CB9">
      <w:pPr>
        <w:pStyle w:val="NurText"/>
        <w:rPr>
          <w:sz w:val="24"/>
          <w:szCs w:val="24"/>
        </w:rPr>
      </w:pPr>
    </w:p>
    <w:p w:rsidR="00C9527A" w:rsidRDefault="00C9527A" w:rsidP="00724CB9">
      <w:pPr>
        <w:pStyle w:val="NurText"/>
        <w:rPr>
          <w:sz w:val="24"/>
          <w:szCs w:val="24"/>
        </w:rPr>
      </w:pPr>
      <w:r>
        <w:rPr>
          <w:sz w:val="24"/>
          <w:szCs w:val="24"/>
        </w:rPr>
        <w:t>Bei der Vorstellung der Asylzahlen für den Mai 2018 behauptete Bundesinnenminister Seeh</w:t>
      </w:r>
      <w:bookmarkStart w:id="0" w:name="_GoBack"/>
      <w:bookmarkEnd w:id="0"/>
      <w:r>
        <w:rPr>
          <w:sz w:val="24"/>
          <w:szCs w:val="24"/>
        </w:rPr>
        <w:t>ofer, trotz des Rückgangs der Asylzahlen sei damit zu rechnen, dass der im Koalitionsvertrag vereinbarte „Korridor für die jährliche Zuwanderung nach Deutschland in Höhe von 180.000 bis 220.000 Personen … in diesem Jahr erreicht oder sogar überschritten werden“ könnte</w:t>
      </w:r>
      <w:r>
        <w:rPr>
          <w:rStyle w:val="Funotenzeichen"/>
          <w:sz w:val="24"/>
          <w:szCs w:val="24"/>
        </w:rPr>
        <w:footnoteReference w:id="1"/>
      </w:r>
      <w:r>
        <w:rPr>
          <w:sz w:val="24"/>
          <w:szCs w:val="24"/>
        </w:rPr>
        <w:t>. Nach Erfahrungen der Vorjahre sei für den Sommer/Herbst mit einem saisonal bedingten Anstieg der Antragszahlen zu rechnen.</w:t>
      </w:r>
    </w:p>
    <w:p w:rsidR="00C9527A" w:rsidRDefault="00C9527A" w:rsidP="00724CB9">
      <w:pPr>
        <w:pStyle w:val="NurText"/>
        <w:rPr>
          <w:sz w:val="24"/>
          <w:szCs w:val="24"/>
        </w:rPr>
      </w:pPr>
      <w:r>
        <w:rPr>
          <w:sz w:val="24"/>
          <w:szCs w:val="24"/>
        </w:rPr>
        <w:t xml:space="preserve">Ulla Jelpke befragte die Bundesregierung </w:t>
      </w:r>
      <w:r w:rsidR="0079096A">
        <w:rPr>
          <w:sz w:val="24"/>
          <w:szCs w:val="24"/>
        </w:rPr>
        <w:t xml:space="preserve">bereits im Juni </w:t>
      </w:r>
      <w:r>
        <w:rPr>
          <w:sz w:val="24"/>
          <w:szCs w:val="24"/>
        </w:rPr>
        <w:t>nach dem konkreten Zahlenmaterial, auf das sich Horst Seehofer bei seiner Prognose stützte. Die Zahlen, die die Bundesregierung daraufhin übermittelte, widerleg</w:t>
      </w:r>
      <w:r w:rsidR="0079096A">
        <w:rPr>
          <w:sz w:val="24"/>
          <w:szCs w:val="24"/>
        </w:rPr>
        <w:t>t</w:t>
      </w:r>
      <w:r>
        <w:rPr>
          <w:sz w:val="24"/>
          <w:szCs w:val="24"/>
        </w:rPr>
        <w:t>en die Einschätzung des Ministers</w:t>
      </w:r>
      <w:r w:rsidR="0079096A">
        <w:rPr>
          <w:sz w:val="24"/>
          <w:szCs w:val="24"/>
        </w:rPr>
        <w:t xml:space="preserve">. Auch die nunmehr erneut erfragten Zahlen ergeben, dass die vereinbarte „Obergrenze“ aller Voraussicht nach </w:t>
      </w:r>
      <w:r w:rsidR="00B427B3">
        <w:rPr>
          <w:sz w:val="24"/>
          <w:szCs w:val="24"/>
        </w:rPr>
        <w:t xml:space="preserve">bei weitem </w:t>
      </w:r>
      <w:r w:rsidR="0079096A">
        <w:rPr>
          <w:sz w:val="24"/>
          <w:szCs w:val="24"/>
        </w:rPr>
        <w:t>nicht erreicht werden wird.</w:t>
      </w:r>
    </w:p>
    <w:p w:rsidR="00C9527A" w:rsidRDefault="00C9527A" w:rsidP="00724CB9">
      <w:pPr>
        <w:pStyle w:val="NurText"/>
        <w:rPr>
          <w:sz w:val="24"/>
          <w:szCs w:val="24"/>
        </w:rPr>
      </w:pPr>
    </w:p>
    <w:p w:rsidR="00F4214C" w:rsidRDefault="001D1B35" w:rsidP="001D1B35">
      <w:pPr>
        <w:pStyle w:val="NurText"/>
        <w:rPr>
          <w:i/>
          <w:sz w:val="24"/>
          <w:szCs w:val="24"/>
        </w:rPr>
      </w:pPr>
      <w:r w:rsidRPr="00653AB3">
        <w:rPr>
          <w:b/>
          <w:i/>
          <w:sz w:val="24"/>
          <w:szCs w:val="24"/>
        </w:rPr>
        <w:t>Die Fragestellerin Ulla Jelpke erklärt hierzu:</w:t>
      </w:r>
      <w:r w:rsidRPr="00653AB3">
        <w:rPr>
          <w:b/>
          <w:i/>
          <w:sz w:val="24"/>
          <w:szCs w:val="24"/>
        </w:rPr>
        <w:br/>
      </w:r>
      <w:r w:rsidRPr="00653AB3">
        <w:rPr>
          <w:i/>
          <w:sz w:val="24"/>
          <w:szCs w:val="24"/>
        </w:rPr>
        <w:t>„</w:t>
      </w:r>
      <w:r w:rsidR="00F4214C">
        <w:rPr>
          <w:i/>
          <w:sz w:val="24"/>
          <w:szCs w:val="24"/>
        </w:rPr>
        <w:t xml:space="preserve">Die Zahlen der Bundesregierung zeigen: Entgegen der unbelegten und unverantwortlichen Panikmache von </w:t>
      </w:r>
      <w:r w:rsidRPr="00653AB3">
        <w:rPr>
          <w:i/>
          <w:sz w:val="24"/>
          <w:szCs w:val="24"/>
        </w:rPr>
        <w:t xml:space="preserve">Horst Seehofer </w:t>
      </w:r>
      <w:r w:rsidR="00F4214C">
        <w:rPr>
          <w:i/>
          <w:sz w:val="24"/>
          <w:szCs w:val="24"/>
        </w:rPr>
        <w:t xml:space="preserve">wird die Zahl der im Rahmen der Fluchtmigration im Jahr 2018 in Deutschland effektiv aufgenommenen Menschen vermutlich bei etwa 160.000 liegen – und damit weit unterhalb der </w:t>
      </w:r>
      <w:r w:rsidR="00B427B3">
        <w:rPr>
          <w:i/>
          <w:sz w:val="24"/>
          <w:szCs w:val="24"/>
        </w:rPr>
        <w:t xml:space="preserve">im Koalitionsvertrag </w:t>
      </w:r>
      <w:r w:rsidR="00F4214C">
        <w:rPr>
          <w:i/>
          <w:sz w:val="24"/>
          <w:szCs w:val="24"/>
        </w:rPr>
        <w:t xml:space="preserve">vereinbarten ‚Obergrenze‘. Damit sollte ein für alle Mal klar sein: Ein Wahlkampf </w:t>
      </w:r>
      <w:r w:rsidR="00B427B3">
        <w:rPr>
          <w:i/>
          <w:sz w:val="24"/>
          <w:szCs w:val="24"/>
        </w:rPr>
        <w:t xml:space="preserve">mit flüchtlingsfeindlicher Rhetorik </w:t>
      </w:r>
      <w:r w:rsidR="00F4214C">
        <w:rPr>
          <w:i/>
          <w:sz w:val="24"/>
          <w:szCs w:val="24"/>
        </w:rPr>
        <w:t>verbietet sich, zumal das Recht auf Asyl uneingeschränkt</w:t>
      </w:r>
      <w:r w:rsidR="00B427B3">
        <w:rPr>
          <w:i/>
          <w:sz w:val="24"/>
          <w:szCs w:val="24"/>
        </w:rPr>
        <w:t xml:space="preserve"> gelten muss</w:t>
      </w:r>
      <w:r w:rsidR="00F4214C">
        <w:rPr>
          <w:i/>
          <w:sz w:val="24"/>
          <w:szCs w:val="24"/>
        </w:rPr>
        <w:t xml:space="preserve">. Der Bundesinnenminister </w:t>
      </w:r>
      <w:r w:rsidR="00B427B3">
        <w:rPr>
          <w:i/>
          <w:sz w:val="24"/>
          <w:szCs w:val="24"/>
        </w:rPr>
        <w:t>muss</w:t>
      </w:r>
      <w:r w:rsidR="00F4214C">
        <w:rPr>
          <w:i/>
          <w:sz w:val="24"/>
          <w:szCs w:val="24"/>
        </w:rPr>
        <w:t xml:space="preserve"> die Bevölkerung objektiv aufklären und </w:t>
      </w:r>
      <w:r w:rsidR="00B427B3">
        <w:rPr>
          <w:i/>
          <w:sz w:val="24"/>
          <w:szCs w:val="24"/>
        </w:rPr>
        <w:t xml:space="preserve">darf </w:t>
      </w:r>
      <w:r w:rsidR="00F4214C">
        <w:rPr>
          <w:i/>
          <w:sz w:val="24"/>
          <w:szCs w:val="24"/>
        </w:rPr>
        <w:t xml:space="preserve">sie nicht auf der Grundlage falscher oder ungesicherter Zahlen verunsichern. Bislang hat Seehofer vor allem das Geschäft der AfD betrieben – die Quittung dafür wird die CSU am Sonntag </w:t>
      </w:r>
      <w:r w:rsidR="005A74F8">
        <w:rPr>
          <w:i/>
          <w:sz w:val="24"/>
          <w:szCs w:val="24"/>
        </w:rPr>
        <w:t xml:space="preserve">bei der Bayernwahl </w:t>
      </w:r>
      <w:r w:rsidR="00F4214C">
        <w:rPr>
          <w:i/>
          <w:sz w:val="24"/>
          <w:szCs w:val="24"/>
        </w:rPr>
        <w:t xml:space="preserve">erhalten. Sie hat zu spät begriffen, dass eine Mehrheit der Bevölkerung </w:t>
      </w:r>
      <w:r w:rsidR="00B427B3">
        <w:rPr>
          <w:i/>
          <w:sz w:val="24"/>
          <w:szCs w:val="24"/>
        </w:rPr>
        <w:t xml:space="preserve">inzwischen angewidert ist von einer Politik, die Flüchtlinge zu Sündenböcken macht und sich den realen politischen Aufgaben nicht stellt, etwa die gelingende und schnelle Integration der hierher Geflüchteten, die Schaffung bezahlbaren Wohnraums und eine sozial gerechte Umgestaltung der Gesellschaft.“ </w:t>
      </w:r>
    </w:p>
    <w:p w:rsidR="001D1B35" w:rsidRDefault="001D1B35" w:rsidP="00724CB9">
      <w:pPr>
        <w:pStyle w:val="NurText"/>
        <w:rPr>
          <w:sz w:val="24"/>
          <w:szCs w:val="24"/>
        </w:rPr>
      </w:pPr>
    </w:p>
    <w:p w:rsidR="00783E57" w:rsidRDefault="00783E57" w:rsidP="00724CB9">
      <w:pPr>
        <w:pStyle w:val="NurText"/>
        <w:rPr>
          <w:sz w:val="24"/>
          <w:szCs w:val="24"/>
        </w:rPr>
      </w:pPr>
      <w:r>
        <w:rPr>
          <w:sz w:val="24"/>
          <w:szCs w:val="24"/>
        </w:rPr>
        <w:t>Die Bundesregierung nennt folgende Zahlen, die bei der Berechnung des „Korridors“ relevant sind:</w:t>
      </w:r>
    </w:p>
    <w:p w:rsidR="00236BEB" w:rsidRDefault="0079096A" w:rsidP="00783E57">
      <w:pPr>
        <w:pStyle w:val="NurText"/>
        <w:numPr>
          <w:ilvl w:val="0"/>
          <w:numId w:val="1"/>
        </w:numPr>
        <w:rPr>
          <w:sz w:val="24"/>
          <w:szCs w:val="24"/>
        </w:rPr>
      </w:pPr>
      <w:r>
        <w:rPr>
          <w:b/>
          <w:sz w:val="24"/>
          <w:szCs w:val="24"/>
        </w:rPr>
        <w:t xml:space="preserve">124.405 </w:t>
      </w:r>
      <w:r w:rsidRPr="00236BEB">
        <w:rPr>
          <w:b/>
          <w:sz w:val="24"/>
          <w:szCs w:val="24"/>
          <w:u w:val="single"/>
        </w:rPr>
        <w:t>Asylerstanträge</w:t>
      </w:r>
      <w:r>
        <w:rPr>
          <w:b/>
          <w:sz w:val="24"/>
          <w:szCs w:val="24"/>
        </w:rPr>
        <w:t xml:space="preserve"> </w:t>
      </w:r>
      <w:r w:rsidR="00783E57" w:rsidRPr="00783E57">
        <w:rPr>
          <w:b/>
          <w:sz w:val="24"/>
          <w:szCs w:val="24"/>
        </w:rPr>
        <w:t xml:space="preserve">bis </w:t>
      </w:r>
      <w:r>
        <w:rPr>
          <w:b/>
          <w:sz w:val="24"/>
          <w:szCs w:val="24"/>
        </w:rPr>
        <w:t xml:space="preserve">September </w:t>
      </w:r>
      <w:r w:rsidR="00783E57" w:rsidRPr="00783E57">
        <w:rPr>
          <w:b/>
          <w:sz w:val="24"/>
          <w:szCs w:val="24"/>
        </w:rPr>
        <w:t>2018</w:t>
      </w:r>
      <w:r w:rsidR="00783E57">
        <w:rPr>
          <w:b/>
          <w:sz w:val="24"/>
          <w:szCs w:val="24"/>
        </w:rPr>
        <w:br/>
      </w:r>
      <w:r w:rsidR="00783E57">
        <w:rPr>
          <w:sz w:val="24"/>
          <w:szCs w:val="24"/>
        </w:rPr>
        <w:t xml:space="preserve">Auf das </w:t>
      </w:r>
      <w:r w:rsidR="00783E57" w:rsidRPr="00783E57">
        <w:rPr>
          <w:b/>
          <w:sz w:val="24"/>
          <w:szCs w:val="24"/>
          <w:u w:val="single"/>
        </w:rPr>
        <w:t>Jahr 2018</w:t>
      </w:r>
      <w:r w:rsidR="00783E57">
        <w:rPr>
          <w:sz w:val="24"/>
          <w:szCs w:val="24"/>
        </w:rPr>
        <w:t xml:space="preserve"> hochgerechnet (durch </w:t>
      </w:r>
      <w:r>
        <w:rPr>
          <w:sz w:val="24"/>
          <w:szCs w:val="24"/>
        </w:rPr>
        <w:t>9</w:t>
      </w:r>
      <w:r w:rsidR="00783E57">
        <w:rPr>
          <w:sz w:val="24"/>
          <w:szCs w:val="24"/>
        </w:rPr>
        <w:t xml:space="preserve">, mal 12) ergibt dies: </w:t>
      </w:r>
      <w:r w:rsidR="00783E57" w:rsidRPr="00783E57">
        <w:rPr>
          <w:b/>
          <w:sz w:val="24"/>
          <w:szCs w:val="24"/>
          <w:u w:val="single"/>
        </w:rPr>
        <w:t>16</w:t>
      </w:r>
      <w:r>
        <w:rPr>
          <w:b/>
          <w:sz w:val="24"/>
          <w:szCs w:val="24"/>
          <w:u w:val="single"/>
        </w:rPr>
        <w:t>5</w:t>
      </w:r>
      <w:r w:rsidR="00783E57" w:rsidRPr="00783E57">
        <w:rPr>
          <w:b/>
          <w:sz w:val="24"/>
          <w:szCs w:val="24"/>
          <w:u w:val="single"/>
        </w:rPr>
        <w:t>.</w:t>
      </w:r>
      <w:r>
        <w:rPr>
          <w:b/>
          <w:sz w:val="24"/>
          <w:szCs w:val="24"/>
          <w:u w:val="single"/>
        </w:rPr>
        <w:t>873</w:t>
      </w:r>
      <w:r w:rsidR="00236BEB">
        <w:rPr>
          <w:b/>
          <w:sz w:val="24"/>
          <w:szCs w:val="24"/>
          <w:u w:val="single"/>
        </w:rPr>
        <w:t>.</w:t>
      </w:r>
      <w:r>
        <w:rPr>
          <w:sz w:val="24"/>
          <w:szCs w:val="24"/>
        </w:rPr>
        <w:t xml:space="preserve"> </w:t>
      </w:r>
    </w:p>
    <w:p w:rsidR="00783E57" w:rsidRDefault="00236BEB" w:rsidP="00236BEB">
      <w:pPr>
        <w:pStyle w:val="NurText"/>
        <w:ind w:left="720"/>
        <w:rPr>
          <w:sz w:val="24"/>
          <w:szCs w:val="24"/>
        </w:rPr>
      </w:pPr>
      <w:r>
        <w:rPr>
          <w:sz w:val="24"/>
          <w:szCs w:val="24"/>
        </w:rPr>
        <w:t>D</w:t>
      </w:r>
      <w:r w:rsidR="0079096A">
        <w:rPr>
          <w:sz w:val="24"/>
          <w:szCs w:val="24"/>
        </w:rPr>
        <w:t xml:space="preserve">er Wert liegt leicht unter der Hochrechnung </w:t>
      </w:r>
      <w:r>
        <w:rPr>
          <w:sz w:val="24"/>
          <w:szCs w:val="24"/>
        </w:rPr>
        <w:t xml:space="preserve">von 168.000 aufgrund der Zahlen bis Mai); </w:t>
      </w:r>
      <w:r w:rsidRPr="00236BEB">
        <w:rPr>
          <w:b/>
          <w:sz w:val="24"/>
          <w:szCs w:val="24"/>
        </w:rPr>
        <w:t>damit wurde die Aussage von Bundesinnenminister Seehofer widerlegt, im Sommer/Herbst würde es erfahrungsgemäß einen Anstieg der Asylsuchendenzahlen geben!</w:t>
      </w:r>
      <w:r w:rsidR="0079096A">
        <w:rPr>
          <w:sz w:val="24"/>
          <w:szCs w:val="24"/>
        </w:rPr>
        <w:br/>
      </w:r>
    </w:p>
    <w:p w:rsidR="00236BEB" w:rsidRDefault="00236BEB" w:rsidP="00783E57">
      <w:pPr>
        <w:pStyle w:val="NurText"/>
        <w:numPr>
          <w:ilvl w:val="0"/>
          <w:numId w:val="1"/>
        </w:numPr>
        <w:rPr>
          <w:sz w:val="24"/>
          <w:szCs w:val="24"/>
        </w:rPr>
      </w:pPr>
      <w:r w:rsidRPr="00236BEB">
        <w:rPr>
          <w:sz w:val="24"/>
          <w:szCs w:val="24"/>
        </w:rPr>
        <w:lastRenderedPageBreak/>
        <w:t>53.735</w:t>
      </w:r>
      <w:r w:rsidR="00783E57" w:rsidRPr="00236BEB">
        <w:rPr>
          <w:sz w:val="24"/>
          <w:szCs w:val="24"/>
        </w:rPr>
        <w:t xml:space="preserve"> erteilte</w:t>
      </w:r>
      <w:r w:rsidR="00783E57" w:rsidRPr="00783E57">
        <w:rPr>
          <w:b/>
          <w:sz w:val="24"/>
          <w:szCs w:val="24"/>
        </w:rPr>
        <w:t xml:space="preserve"> </w:t>
      </w:r>
      <w:r w:rsidR="00783E57" w:rsidRPr="00236BEB">
        <w:rPr>
          <w:b/>
          <w:sz w:val="24"/>
          <w:szCs w:val="24"/>
          <w:u w:val="single"/>
        </w:rPr>
        <w:t>Visa zum Familiennachzug</w:t>
      </w:r>
      <w:r w:rsidR="00783E57" w:rsidRPr="00236BEB">
        <w:rPr>
          <w:sz w:val="24"/>
          <w:szCs w:val="24"/>
        </w:rPr>
        <w:t xml:space="preserve"> (</w:t>
      </w:r>
      <w:r w:rsidRPr="00236BEB">
        <w:rPr>
          <w:sz w:val="24"/>
          <w:szCs w:val="24"/>
        </w:rPr>
        <w:t>bis zum 2</w:t>
      </w:r>
      <w:r w:rsidR="00783E57" w:rsidRPr="00236BEB">
        <w:rPr>
          <w:sz w:val="24"/>
          <w:szCs w:val="24"/>
        </w:rPr>
        <w:t>. Quartal 2018</w:t>
      </w:r>
      <w:r w:rsidRPr="00236BEB">
        <w:rPr>
          <w:sz w:val="24"/>
          <w:szCs w:val="24"/>
        </w:rPr>
        <w:t>)</w:t>
      </w:r>
      <w:r w:rsidR="00783E57" w:rsidRPr="00236BEB">
        <w:rPr>
          <w:sz w:val="24"/>
          <w:szCs w:val="24"/>
        </w:rPr>
        <w:t>,</w:t>
      </w:r>
      <w:r w:rsidRPr="00236BEB">
        <w:rPr>
          <w:sz w:val="24"/>
          <w:szCs w:val="24"/>
        </w:rPr>
        <w:t xml:space="preserve"> inklusive </w:t>
      </w:r>
      <w:r>
        <w:rPr>
          <w:sz w:val="24"/>
          <w:szCs w:val="24"/>
        </w:rPr>
        <w:t>des Nachzugs zu „Erwerbsmigranten“; relevant ist bei der Berechnung des „</w:t>
      </w:r>
      <w:r w:rsidR="00783E57">
        <w:rPr>
          <w:sz w:val="24"/>
          <w:szCs w:val="24"/>
        </w:rPr>
        <w:t>Zuwanderungskorridor</w:t>
      </w:r>
      <w:r>
        <w:rPr>
          <w:sz w:val="24"/>
          <w:szCs w:val="24"/>
        </w:rPr>
        <w:t>s</w:t>
      </w:r>
      <w:r w:rsidR="00783E57">
        <w:rPr>
          <w:sz w:val="24"/>
          <w:szCs w:val="24"/>
        </w:rPr>
        <w:t>“</w:t>
      </w:r>
      <w:r>
        <w:rPr>
          <w:sz w:val="24"/>
          <w:szCs w:val="24"/>
        </w:rPr>
        <w:t xml:space="preserve"> jedoch nur der Familiennachzug zu Flüchtlingen; hierzu liegen (noch) keine statistischen Daten vor. Im </w:t>
      </w:r>
      <w:r w:rsidRPr="00236BEB">
        <w:rPr>
          <w:b/>
          <w:sz w:val="24"/>
          <w:szCs w:val="24"/>
        </w:rPr>
        <w:t>ersten Halbjahr 2018</w:t>
      </w:r>
      <w:r>
        <w:rPr>
          <w:sz w:val="24"/>
          <w:szCs w:val="24"/>
        </w:rPr>
        <w:t xml:space="preserve"> sind jedoch </w:t>
      </w:r>
      <w:r w:rsidRPr="00236BEB">
        <w:rPr>
          <w:b/>
          <w:sz w:val="24"/>
          <w:szCs w:val="24"/>
        </w:rPr>
        <w:t>19.151 Familiennachzugsvisa an Staatsangehörige aus Hauptherkunftsländern von Flüchtlingen</w:t>
      </w:r>
      <w:r>
        <w:rPr>
          <w:sz w:val="24"/>
          <w:szCs w:val="24"/>
        </w:rPr>
        <w:t xml:space="preserve"> erteilt worden – diese Zahl dürfte der relevanten Personengruppe sehr nahe kommen, da es einen Familiennachzug zu Flüchtlingen aus anderen Herkunftsländern in relevanter Größenordnung kaum gibt (die genannten Länder sind auch diejenigen aus denen die übergroße Mehrheit der Geflüchteten kommt, die einen Schutzstatus nach der GFK erhalten konnten, der überhaupt erst zum Familiennachzug berechtigt)</w:t>
      </w:r>
      <w:r w:rsidR="001D7063">
        <w:rPr>
          <w:sz w:val="24"/>
          <w:szCs w:val="24"/>
        </w:rPr>
        <w:t xml:space="preserve">; zudem wird </w:t>
      </w:r>
      <w:r w:rsidR="005A74F8">
        <w:rPr>
          <w:sz w:val="24"/>
          <w:szCs w:val="24"/>
        </w:rPr>
        <w:t xml:space="preserve">es </w:t>
      </w:r>
      <w:r w:rsidR="001D7063">
        <w:rPr>
          <w:sz w:val="24"/>
          <w:szCs w:val="24"/>
        </w:rPr>
        <w:t xml:space="preserve">auch bei diesen Staatsangehörigkeiten eine (eher kleine) Zahl von Nachzügen zu </w:t>
      </w:r>
      <w:proofErr w:type="spellStart"/>
      <w:r w:rsidR="001D7063">
        <w:rPr>
          <w:sz w:val="24"/>
          <w:szCs w:val="24"/>
        </w:rPr>
        <w:t>ErwerbsmigrantInnen</w:t>
      </w:r>
      <w:proofErr w:type="spellEnd"/>
      <w:r w:rsidR="001D7063">
        <w:rPr>
          <w:sz w:val="24"/>
          <w:szCs w:val="24"/>
        </w:rPr>
        <w:t xml:space="preserve"> geben, die eigentlich abgezogen werden müssten. Abgezogen werden müssten auch Familienangehörige von Flüchtlingen, die nach einem legalen Familiennachzug einen Asylantrag zur Statusklärung stellen - damit diese Personen nicht doppelt gezählt werden</w:t>
      </w:r>
      <w:r w:rsidR="001D7063">
        <w:rPr>
          <w:rStyle w:val="Funotenzeichen"/>
          <w:sz w:val="24"/>
          <w:szCs w:val="24"/>
        </w:rPr>
        <w:footnoteReference w:id="2"/>
      </w:r>
      <w:r w:rsidR="001D7063">
        <w:rPr>
          <w:sz w:val="24"/>
          <w:szCs w:val="24"/>
        </w:rPr>
        <w:t xml:space="preserve">. </w:t>
      </w:r>
      <w:r w:rsidR="001D7063">
        <w:rPr>
          <w:sz w:val="24"/>
          <w:szCs w:val="24"/>
        </w:rPr>
        <w:br/>
      </w:r>
    </w:p>
    <w:p w:rsidR="001D7063" w:rsidRDefault="001D7063" w:rsidP="001D7063">
      <w:pPr>
        <w:pStyle w:val="NurText"/>
        <w:ind w:left="720"/>
        <w:rPr>
          <w:sz w:val="24"/>
          <w:szCs w:val="24"/>
        </w:rPr>
      </w:pPr>
      <w:r>
        <w:rPr>
          <w:sz w:val="24"/>
          <w:szCs w:val="24"/>
        </w:rPr>
        <w:t>Die Zahl der Familiennachzugsvisa (bis 2. Quartal: 52.737) ist gegenüber dem ersten Quartal (9.811) sprunghaft angestiegen, Gründe hierfür sind nicht ersichtlich</w:t>
      </w:r>
      <w:r w:rsidR="00C20494">
        <w:rPr>
          <w:rStyle w:val="Funotenzeichen"/>
          <w:sz w:val="24"/>
          <w:szCs w:val="24"/>
        </w:rPr>
        <w:footnoteReference w:id="3"/>
      </w:r>
      <w:r>
        <w:rPr>
          <w:sz w:val="24"/>
          <w:szCs w:val="24"/>
        </w:rPr>
        <w:t xml:space="preserve">. Auf das </w:t>
      </w:r>
      <w:r w:rsidRPr="001D7063">
        <w:rPr>
          <w:b/>
          <w:sz w:val="24"/>
          <w:szCs w:val="24"/>
        </w:rPr>
        <w:t>Jahr 2018 hochgerechnet</w:t>
      </w:r>
      <w:r>
        <w:rPr>
          <w:sz w:val="24"/>
          <w:szCs w:val="24"/>
        </w:rPr>
        <w:t xml:space="preserve"> </w:t>
      </w:r>
      <w:proofErr w:type="gramStart"/>
      <w:r>
        <w:rPr>
          <w:sz w:val="24"/>
          <w:szCs w:val="24"/>
        </w:rPr>
        <w:t>(19.151 mal</w:t>
      </w:r>
      <w:proofErr w:type="gramEnd"/>
      <w:r>
        <w:rPr>
          <w:sz w:val="24"/>
          <w:szCs w:val="24"/>
        </w:rPr>
        <w:t xml:space="preserve"> 2) ergibt sich ein Wert von voraussichtlich </w:t>
      </w:r>
      <w:r w:rsidRPr="001D7063">
        <w:rPr>
          <w:b/>
          <w:sz w:val="24"/>
          <w:szCs w:val="24"/>
          <w:u w:val="single"/>
        </w:rPr>
        <w:t>38.302 Familiennachzügen</w:t>
      </w:r>
      <w:r w:rsidRPr="001D7063">
        <w:rPr>
          <w:b/>
          <w:sz w:val="24"/>
          <w:szCs w:val="24"/>
        </w:rPr>
        <w:t xml:space="preserve"> zu anerkannten Flüchtlingen</w:t>
      </w:r>
      <w:r>
        <w:rPr>
          <w:sz w:val="24"/>
          <w:szCs w:val="24"/>
        </w:rPr>
        <w:t>.</w:t>
      </w:r>
    </w:p>
    <w:p w:rsidR="001D7063" w:rsidRDefault="001D7063" w:rsidP="001D7063">
      <w:pPr>
        <w:pStyle w:val="NurText"/>
        <w:ind w:left="720"/>
        <w:rPr>
          <w:sz w:val="24"/>
          <w:szCs w:val="24"/>
        </w:rPr>
      </w:pPr>
      <w:r>
        <w:rPr>
          <w:sz w:val="24"/>
          <w:szCs w:val="24"/>
        </w:rPr>
        <w:t xml:space="preserve"> </w:t>
      </w:r>
    </w:p>
    <w:p w:rsidR="00783E57" w:rsidRPr="00783E57" w:rsidRDefault="00783E57" w:rsidP="00783E57">
      <w:pPr>
        <w:pStyle w:val="NurText"/>
        <w:numPr>
          <w:ilvl w:val="0"/>
          <w:numId w:val="1"/>
        </w:numPr>
        <w:rPr>
          <w:b/>
          <w:sz w:val="24"/>
          <w:szCs w:val="24"/>
        </w:rPr>
      </w:pPr>
      <w:r w:rsidRPr="00783E57">
        <w:rPr>
          <w:b/>
          <w:sz w:val="24"/>
          <w:szCs w:val="24"/>
        </w:rPr>
        <w:t xml:space="preserve">4.600 </w:t>
      </w:r>
      <w:proofErr w:type="spellStart"/>
      <w:r w:rsidRPr="003D401B">
        <w:rPr>
          <w:b/>
          <w:sz w:val="24"/>
          <w:szCs w:val="24"/>
          <w:u w:val="single"/>
        </w:rPr>
        <w:t>Resettlement</w:t>
      </w:r>
      <w:proofErr w:type="spellEnd"/>
      <w:r w:rsidRPr="00783E57">
        <w:rPr>
          <w:b/>
          <w:sz w:val="24"/>
          <w:szCs w:val="24"/>
        </w:rPr>
        <w:t>-Aufnahmen im Jahr 2018</w:t>
      </w:r>
      <w:r w:rsidR="002239D6">
        <w:rPr>
          <w:b/>
          <w:sz w:val="24"/>
          <w:szCs w:val="24"/>
        </w:rPr>
        <w:br/>
      </w:r>
      <w:r w:rsidR="003D401B">
        <w:rPr>
          <w:sz w:val="24"/>
          <w:szCs w:val="24"/>
        </w:rPr>
        <w:t>Die Bundesregierung hält an dieser Zahl fest, obwohl das BMI im Rahmen der Haushaltsberatungen erklärt hat, dass 1.000 dieser 4.600 Personen erst 2019 einreisen würden</w:t>
      </w:r>
      <w:r w:rsidR="002239D6">
        <w:rPr>
          <w:sz w:val="24"/>
          <w:szCs w:val="24"/>
        </w:rPr>
        <w:t>.</w:t>
      </w:r>
      <w:r w:rsidR="00B97DA1">
        <w:rPr>
          <w:b/>
          <w:sz w:val="24"/>
          <w:szCs w:val="24"/>
        </w:rPr>
        <w:br/>
      </w:r>
    </w:p>
    <w:p w:rsidR="00B97DA1" w:rsidRPr="00C20494" w:rsidRDefault="00783E57" w:rsidP="00C20494">
      <w:pPr>
        <w:pStyle w:val="NurText"/>
        <w:numPr>
          <w:ilvl w:val="0"/>
          <w:numId w:val="1"/>
        </w:numPr>
        <w:rPr>
          <w:sz w:val="24"/>
          <w:szCs w:val="24"/>
        </w:rPr>
      </w:pPr>
      <w:r w:rsidRPr="00783E57">
        <w:rPr>
          <w:b/>
          <w:sz w:val="24"/>
          <w:szCs w:val="24"/>
        </w:rPr>
        <w:t>5.00</w:t>
      </w:r>
      <w:r>
        <w:rPr>
          <w:b/>
          <w:sz w:val="24"/>
          <w:szCs w:val="24"/>
        </w:rPr>
        <w:t xml:space="preserve">0 </w:t>
      </w:r>
      <w:r w:rsidRPr="003D401B">
        <w:rPr>
          <w:b/>
          <w:sz w:val="24"/>
          <w:szCs w:val="24"/>
          <w:u w:val="single"/>
        </w:rPr>
        <w:t>Familiennachzüge zu subsidiär Schutzberechtigten</w:t>
      </w:r>
      <w:r w:rsidRPr="00783E57">
        <w:rPr>
          <w:b/>
          <w:sz w:val="24"/>
          <w:szCs w:val="24"/>
        </w:rPr>
        <w:t xml:space="preserve"> </w:t>
      </w:r>
      <w:r>
        <w:rPr>
          <w:b/>
          <w:sz w:val="24"/>
          <w:szCs w:val="24"/>
        </w:rPr>
        <w:t>ab August</w:t>
      </w:r>
      <w:r w:rsidRPr="00783E57">
        <w:rPr>
          <w:b/>
          <w:sz w:val="24"/>
          <w:szCs w:val="24"/>
        </w:rPr>
        <w:t xml:space="preserve"> </w:t>
      </w:r>
      <w:r>
        <w:rPr>
          <w:b/>
          <w:sz w:val="24"/>
          <w:szCs w:val="24"/>
        </w:rPr>
        <w:t xml:space="preserve">2018 </w:t>
      </w:r>
      <w:r>
        <w:rPr>
          <w:sz w:val="24"/>
          <w:szCs w:val="24"/>
        </w:rPr>
        <w:t>(1.000 / Monat)</w:t>
      </w:r>
      <w:r w:rsidR="00B97DA1">
        <w:rPr>
          <w:sz w:val="24"/>
          <w:szCs w:val="24"/>
        </w:rPr>
        <w:t>.</w:t>
      </w:r>
      <w:r w:rsidR="002239D6">
        <w:rPr>
          <w:sz w:val="24"/>
          <w:szCs w:val="24"/>
        </w:rPr>
        <w:br/>
      </w:r>
      <w:r w:rsidR="003D401B">
        <w:rPr>
          <w:sz w:val="24"/>
          <w:szCs w:val="24"/>
        </w:rPr>
        <w:t>Die Bundesregierung hält an dieser Zahl fest, obwohl nach letzten Agenturmeldungen im August und September gerade einmal 189 Visa für den Familiennachzug zu subsidiär Schutzberechtigten erteilt wurden. Selbst wenn die Zahl pro Monat weiter steigen wird, ist die Annahme, bis Jahresende könnten 5.000 Visa zu diesem Zweck erteilt werden, sehr unrealistisch!</w:t>
      </w:r>
    </w:p>
    <w:p w:rsidR="003D401B" w:rsidRDefault="003D401B" w:rsidP="00B97DA1">
      <w:pPr>
        <w:pStyle w:val="NurText"/>
        <w:ind w:left="720"/>
        <w:rPr>
          <w:b/>
          <w:sz w:val="24"/>
          <w:szCs w:val="24"/>
        </w:rPr>
      </w:pPr>
    </w:p>
    <w:p w:rsidR="00B97DA1" w:rsidRPr="003D401B" w:rsidRDefault="00B97DA1" w:rsidP="003D401B">
      <w:pPr>
        <w:pStyle w:val="NurText"/>
        <w:numPr>
          <w:ilvl w:val="0"/>
          <w:numId w:val="2"/>
        </w:numPr>
        <w:rPr>
          <w:sz w:val="24"/>
          <w:szCs w:val="24"/>
        </w:rPr>
      </w:pPr>
      <w:r w:rsidRPr="002239D6">
        <w:rPr>
          <w:b/>
          <w:sz w:val="28"/>
          <w:szCs w:val="28"/>
        </w:rPr>
        <w:t xml:space="preserve">Diese </w:t>
      </w:r>
      <w:r w:rsidR="003D401B">
        <w:rPr>
          <w:b/>
          <w:sz w:val="28"/>
          <w:szCs w:val="28"/>
        </w:rPr>
        <w:t>Zahlen der Bundesregierung</w:t>
      </w:r>
      <w:r w:rsidRPr="002239D6">
        <w:rPr>
          <w:b/>
          <w:sz w:val="28"/>
          <w:szCs w:val="28"/>
        </w:rPr>
        <w:t xml:space="preserve"> zusammengenommen </w:t>
      </w:r>
      <w:proofErr w:type="gramStart"/>
      <w:r w:rsidRPr="002239D6">
        <w:rPr>
          <w:b/>
          <w:sz w:val="28"/>
          <w:szCs w:val="28"/>
        </w:rPr>
        <w:t>ergeben</w:t>
      </w:r>
      <w:proofErr w:type="gramEnd"/>
      <w:r w:rsidRPr="002239D6">
        <w:rPr>
          <w:b/>
          <w:sz w:val="28"/>
          <w:szCs w:val="28"/>
        </w:rPr>
        <w:t xml:space="preserve"> prognostisch für das </w:t>
      </w:r>
      <w:r w:rsidRPr="002239D6">
        <w:rPr>
          <w:b/>
          <w:sz w:val="28"/>
          <w:szCs w:val="28"/>
          <w:u w:val="single"/>
        </w:rPr>
        <w:t xml:space="preserve">Jahr 2018 eine Zugangszahl von </w:t>
      </w:r>
      <w:r w:rsidR="003D401B">
        <w:rPr>
          <w:b/>
          <w:sz w:val="28"/>
          <w:szCs w:val="28"/>
          <w:u w:val="single"/>
        </w:rPr>
        <w:t>213.775 Personen</w:t>
      </w:r>
      <w:r w:rsidRPr="002239D6">
        <w:rPr>
          <w:b/>
          <w:sz w:val="28"/>
          <w:szCs w:val="28"/>
        </w:rPr>
        <w:t>.</w:t>
      </w:r>
      <w:r w:rsidR="003D401B">
        <w:rPr>
          <w:b/>
          <w:sz w:val="28"/>
          <w:szCs w:val="28"/>
        </w:rPr>
        <w:t xml:space="preserve"> </w:t>
      </w:r>
      <w:r w:rsidR="003D401B">
        <w:rPr>
          <w:sz w:val="24"/>
          <w:szCs w:val="24"/>
        </w:rPr>
        <w:t xml:space="preserve">Aufgrund der oben ausgeführten Umstände dürfte eine realistische Schätzung jedoch zu einer niedrigeren Zahl kommen. </w:t>
      </w:r>
    </w:p>
    <w:p w:rsidR="00B97DA1" w:rsidRDefault="00B97DA1" w:rsidP="00B97DA1">
      <w:pPr>
        <w:pStyle w:val="NurText"/>
        <w:ind w:left="720"/>
        <w:rPr>
          <w:b/>
          <w:sz w:val="24"/>
          <w:szCs w:val="24"/>
        </w:rPr>
      </w:pPr>
    </w:p>
    <w:p w:rsidR="00783E57" w:rsidRDefault="00B97DA1" w:rsidP="00B97DA1">
      <w:pPr>
        <w:pStyle w:val="NurText"/>
        <w:ind w:left="720"/>
        <w:rPr>
          <w:sz w:val="24"/>
          <w:szCs w:val="24"/>
        </w:rPr>
      </w:pPr>
      <w:r w:rsidRPr="002239D6">
        <w:rPr>
          <w:b/>
          <w:sz w:val="28"/>
          <w:szCs w:val="28"/>
        </w:rPr>
        <w:lastRenderedPageBreak/>
        <w:t xml:space="preserve">Davon muss laut Koalitionsvertrag die Zahl der Abschiebungen und freiwilligen Ausreisen </w:t>
      </w:r>
      <w:r w:rsidRPr="002239D6">
        <w:rPr>
          <w:b/>
          <w:sz w:val="28"/>
          <w:szCs w:val="28"/>
          <w:u w:val="single"/>
        </w:rPr>
        <w:t>abgezogen</w:t>
      </w:r>
      <w:r w:rsidRPr="002239D6">
        <w:rPr>
          <w:b/>
          <w:sz w:val="28"/>
          <w:szCs w:val="28"/>
        </w:rPr>
        <w:t xml:space="preserve"> werden:</w:t>
      </w:r>
      <w:r w:rsidR="00783E57">
        <w:rPr>
          <w:sz w:val="24"/>
          <w:szCs w:val="24"/>
        </w:rPr>
        <w:br/>
      </w:r>
      <w:r w:rsidR="00783E57">
        <w:rPr>
          <w:sz w:val="24"/>
          <w:szCs w:val="24"/>
        </w:rPr>
        <w:br/>
      </w:r>
      <w:r w:rsidR="002239D6">
        <w:rPr>
          <w:sz w:val="24"/>
          <w:szCs w:val="24"/>
        </w:rPr>
        <w:t>Nach Angaben der Bundesregierung sind dies:</w:t>
      </w:r>
    </w:p>
    <w:p w:rsidR="00783E57" w:rsidRPr="00783E57" w:rsidRDefault="003D401B" w:rsidP="00783E57">
      <w:pPr>
        <w:pStyle w:val="NurText"/>
        <w:numPr>
          <w:ilvl w:val="0"/>
          <w:numId w:val="1"/>
        </w:numPr>
        <w:rPr>
          <w:b/>
          <w:sz w:val="24"/>
          <w:szCs w:val="24"/>
        </w:rPr>
      </w:pPr>
      <w:r>
        <w:rPr>
          <w:b/>
          <w:sz w:val="24"/>
          <w:szCs w:val="24"/>
        </w:rPr>
        <w:t>16</w:t>
      </w:r>
      <w:r w:rsidR="00783E57" w:rsidRPr="00783E57">
        <w:rPr>
          <w:b/>
          <w:sz w:val="24"/>
          <w:szCs w:val="24"/>
        </w:rPr>
        <w:t>.</w:t>
      </w:r>
      <w:r>
        <w:rPr>
          <w:b/>
          <w:sz w:val="24"/>
          <w:szCs w:val="24"/>
        </w:rPr>
        <w:t>103</w:t>
      </w:r>
      <w:r w:rsidR="00783E57" w:rsidRPr="00783E57">
        <w:rPr>
          <w:b/>
          <w:sz w:val="24"/>
          <w:szCs w:val="24"/>
        </w:rPr>
        <w:t xml:space="preserve"> „Rückführungen“ </w:t>
      </w:r>
      <w:r w:rsidR="002239D6">
        <w:rPr>
          <w:b/>
          <w:sz w:val="24"/>
          <w:szCs w:val="24"/>
        </w:rPr>
        <w:t xml:space="preserve">(Abschiebungen) </w:t>
      </w:r>
      <w:r w:rsidR="00783E57" w:rsidRPr="00783E57">
        <w:rPr>
          <w:b/>
          <w:sz w:val="24"/>
          <w:szCs w:val="24"/>
        </w:rPr>
        <w:t xml:space="preserve">bis </w:t>
      </w:r>
      <w:r>
        <w:rPr>
          <w:b/>
          <w:sz w:val="24"/>
          <w:szCs w:val="24"/>
        </w:rPr>
        <w:t>August</w:t>
      </w:r>
      <w:r w:rsidR="00783E57" w:rsidRPr="00783E57">
        <w:rPr>
          <w:b/>
          <w:sz w:val="24"/>
          <w:szCs w:val="24"/>
        </w:rPr>
        <w:t xml:space="preserve"> 2018</w:t>
      </w:r>
      <w:r w:rsidR="002239D6">
        <w:rPr>
          <w:b/>
          <w:sz w:val="24"/>
          <w:szCs w:val="24"/>
        </w:rPr>
        <w:br/>
      </w:r>
      <w:r w:rsidR="002239D6" w:rsidRPr="002239D6">
        <w:rPr>
          <w:sz w:val="24"/>
          <w:szCs w:val="24"/>
        </w:rPr>
        <w:t xml:space="preserve">Aufs </w:t>
      </w:r>
      <w:r w:rsidR="002239D6" w:rsidRPr="002239D6">
        <w:rPr>
          <w:b/>
          <w:sz w:val="24"/>
          <w:szCs w:val="24"/>
          <w:u w:val="single"/>
        </w:rPr>
        <w:t>Jahr 2018</w:t>
      </w:r>
      <w:r w:rsidR="002239D6">
        <w:rPr>
          <w:sz w:val="24"/>
          <w:szCs w:val="24"/>
        </w:rPr>
        <w:t xml:space="preserve"> </w:t>
      </w:r>
      <w:r w:rsidR="002239D6" w:rsidRPr="002239D6">
        <w:rPr>
          <w:sz w:val="24"/>
          <w:szCs w:val="24"/>
        </w:rPr>
        <w:t xml:space="preserve">hochgerechnet </w:t>
      </w:r>
      <w:r>
        <w:rPr>
          <w:sz w:val="24"/>
          <w:szCs w:val="24"/>
        </w:rPr>
        <w:t>ergibt</w:t>
      </w:r>
      <w:r w:rsidR="002239D6" w:rsidRPr="002239D6">
        <w:rPr>
          <w:sz w:val="24"/>
          <w:szCs w:val="24"/>
        </w:rPr>
        <w:t xml:space="preserve"> das rechnerisch:</w:t>
      </w:r>
      <w:r w:rsidR="002239D6">
        <w:rPr>
          <w:b/>
          <w:sz w:val="24"/>
          <w:szCs w:val="24"/>
        </w:rPr>
        <w:t xml:space="preserve"> </w:t>
      </w:r>
      <w:r w:rsidR="002239D6" w:rsidRPr="002239D6">
        <w:rPr>
          <w:b/>
          <w:sz w:val="24"/>
          <w:szCs w:val="24"/>
          <w:u w:val="single"/>
        </w:rPr>
        <w:t>2</w:t>
      </w:r>
      <w:r>
        <w:rPr>
          <w:b/>
          <w:sz w:val="24"/>
          <w:szCs w:val="24"/>
          <w:u w:val="single"/>
        </w:rPr>
        <w:t>4</w:t>
      </w:r>
      <w:r w:rsidR="002239D6" w:rsidRPr="002239D6">
        <w:rPr>
          <w:b/>
          <w:sz w:val="24"/>
          <w:szCs w:val="24"/>
          <w:u w:val="single"/>
        </w:rPr>
        <w:t>.</w:t>
      </w:r>
      <w:r>
        <w:rPr>
          <w:b/>
          <w:sz w:val="24"/>
          <w:szCs w:val="24"/>
          <w:u w:val="single"/>
        </w:rPr>
        <w:t>155 Abschiebungen.</w:t>
      </w:r>
      <w:r w:rsidR="002239D6" w:rsidRPr="002239D6">
        <w:rPr>
          <w:b/>
          <w:sz w:val="24"/>
          <w:szCs w:val="24"/>
        </w:rPr>
        <w:t xml:space="preserve"> </w:t>
      </w:r>
      <w:r w:rsidR="002239D6" w:rsidRPr="002239D6">
        <w:rPr>
          <w:b/>
          <w:sz w:val="24"/>
          <w:szCs w:val="24"/>
        </w:rPr>
        <w:br/>
      </w:r>
    </w:p>
    <w:p w:rsidR="00783E57" w:rsidRDefault="003D401B" w:rsidP="00783E57">
      <w:pPr>
        <w:pStyle w:val="NurText"/>
        <w:numPr>
          <w:ilvl w:val="0"/>
          <w:numId w:val="1"/>
        </w:numPr>
        <w:rPr>
          <w:sz w:val="24"/>
          <w:szCs w:val="24"/>
        </w:rPr>
      </w:pPr>
      <w:r>
        <w:rPr>
          <w:b/>
          <w:sz w:val="24"/>
          <w:szCs w:val="24"/>
        </w:rPr>
        <w:t xml:space="preserve">11.810 </w:t>
      </w:r>
      <w:r w:rsidR="00783E57" w:rsidRPr="00783E57">
        <w:rPr>
          <w:b/>
          <w:sz w:val="24"/>
          <w:szCs w:val="24"/>
        </w:rPr>
        <w:t>Bewilligungen einer Förderung zur freiwilligen Rückkehr</w:t>
      </w:r>
      <w:r w:rsidR="00783E57">
        <w:rPr>
          <w:sz w:val="24"/>
          <w:szCs w:val="24"/>
        </w:rPr>
        <w:t xml:space="preserve"> im Rahmen des REAG/GARP-Programms</w:t>
      </w:r>
      <w:r>
        <w:rPr>
          <w:sz w:val="24"/>
          <w:szCs w:val="24"/>
        </w:rPr>
        <w:t xml:space="preserve"> (bis August 2018) bzw. </w:t>
      </w:r>
      <w:r w:rsidRPr="003B4286">
        <w:rPr>
          <w:b/>
          <w:sz w:val="24"/>
          <w:szCs w:val="24"/>
          <w:u w:val="single"/>
        </w:rPr>
        <w:t>20.493 bei der freiwilligen Ausreise registrierte Grenzübertrittsbescheinigungen</w:t>
      </w:r>
      <w:r>
        <w:rPr>
          <w:sz w:val="24"/>
          <w:szCs w:val="24"/>
        </w:rPr>
        <w:t xml:space="preserve"> (bis 31. August 2018).</w:t>
      </w:r>
    </w:p>
    <w:p w:rsidR="003D401B" w:rsidRDefault="003D401B" w:rsidP="003B4286">
      <w:pPr>
        <w:pStyle w:val="NurText"/>
        <w:ind w:left="720"/>
        <w:rPr>
          <w:sz w:val="24"/>
          <w:szCs w:val="24"/>
        </w:rPr>
      </w:pPr>
    </w:p>
    <w:p w:rsidR="003B4286" w:rsidRDefault="002239D6" w:rsidP="002239D6">
      <w:pPr>
        <w:pStyle w:val="NurText"/>
        <w:ind w:left="720"/>
        <w:rPr>
          <w:sz w:val="24"/>
          <w:szCs w:val="24"/>
        </w:rPr>
      </w:pPr>
      <w:r>
        <w:rPr>
          <w:sz w:val="24"/>
          <w:szCs w:val="24"/>
        </w:rPr>
        <w:t>Die Angaben zu finanziell geförderten freiwilligen Ausreisen nach REAG/GARP erfassen nicht die Gesamtzahl der freiwilligen Ausreisen Ausreisepflichtiger</w:t>
      </w:r>
      <w:r w:rsidR="003B4286">
        <w:rPr>
          <w:sz w:val="24"/>
          <w:szCs w:val="24"/>
        </w:rPr>
        <w:t xml:space="preserve">; </w:t>
      </w:r>
      <w:r>
        <w:rPr>
          <w:sz w:val="24"/>
          <w:szCs w:val="24"/>
        </w:rPr>
        <w:t xml:space="preserve">es gibt </w:t>
      </w:r>
      <w:r w:rsidR="003B4286">
        <w:rPr>
          <w:sz w:val="24"/>
          <w:szCs w:val="24"/>
        </w:rPr>
        <w:t xml:space="preserve">auch </w:t>
      </w:r>
      <w:r>
        <w:rPr>
          <w:sz w:val="24"/>
          <w:szCs w:val="24"/>
        </w:rPr>
        <w:t xml:space="preserve">Förderprogramme der Länder sowie Ausreisen ohne </w:t>
      </w:r>
      <w:r w:rsidR="003B4286">
        <w:rPr>
          <w:sz w:val="24"/>
          <w:szCs w:val="24"/>
        </w:rPr>
        <w:t xml:space="preserve">finanzielle </w:t>
      </w:r>
      <w:r>
        <w:rPr>
          <w:sz w:val="24"/>
          <w:szCs w:val="24"/>
        </w:rPr>
        <w:t>Förder</w:t>
      </w:r>
      <w:r w:rsidR="003B4286">
        <w:rPr>
          <w:sz w:val="24"/>
          <w:szCs w:val="24"/>
        </w:rPr>
        <w:t>ung,</w:t>
      </w:r>
      <w:r>
        <w:rPr>
          <w:sz w:val="24"/>
          <w:szCs w:val="24"/>
        </w:rPr>
        <w:t xml:space="preserve"> zu der die Bundesregierung aber keine Angaben machen kann</w:t>
      </w:r>
      <w:r w:rsidR="00E648DF">
        <w:rPr>
          <w:rStyle w:val="Funotenzeichen"/>
          <w:sz w:val="24"/>
          <w:szCs w:val="24"/>
        </w:rPr>
        <w:footnoteReference w:id="4"/>
      </w:r>
      <w:r>
        <w:rPr>
          <w:sz w:val="24"/>
          <w:szCs w:val="24"/>
        </w:rPr>
        <w:t>.</w:t>
      </w:r>
      <w:r>
        <w:rPr>
          <w:sz w:val="24"/>
          <w:szCs w:val="24"/>
        </w:rPr>
        <w:br/>
      </w:r>
      <w:r w:rsidR="003B4286">
        <w:rPr>
          <w:sz w:val="24"/>
          <w:szCs w:val="24"/>
        </w:rPr>
        <w:t>D</w:t>
      </w:r>
      <w:r>
        <w:rPr>
          <w:sz w:val="24"/>
          <w:szCs w:val="24"/>
        </w:rPr>
        <w:t xml:space="preserve">ie Zahl der </w:t>
      </w:r>
      <w:r w:rsidR="003B4286">
        <w:rPr>
          <w:sz w:val="24"/>
          <w:szCs w:val="24"/>
        </w:rPr>
        <w:t xml:space="preserve">bei der </w:t>
      </w:r>
      <w:r>
        <w:rPr>
          <w:sz w:val="24"/>
          <w:szCs w:val="24"/>
        </w:rPr>
        <w:t>freiwilligen Ausreisen Ausreisepflichtiger</w:t>
      </w:r>
      <w:r w:rsidR="003B4286">
        <w:rPr>
          <w:sz w:val="24"/>
          <w:szCs w:val="24"/>
        </w:rPr>
        <w:t xml:space="preserve"> registrierten Grenzübertrittsbescheinigungen </w:t>
      </w:r>
      <w:proofErr w:type="gramStart"/>
      <w:r w:rsidR="003B4286">
        <w:rPr>
          <w:sz w:val="24"/>
          <w:szCs w:val="24"/>
        </w:rPr>
        <w:t>kommt</w:t>
      </w:r>
      <w:proofErr w:type="gramEnd"/>
      <w:r w:rsidR="003B4286">
        <w:rPr>
          <w:sz w:val="24"/>
          <w:szCs w:val="24"/>
        </w:rPr>
        <w:t xml:space="preserve"> der Zahl der freiwilligen Ausreisen abgelehnter Flüchtlinge, um die es im Koalitionsvertrag geht, viel näher.</w:t>
      </w:r>
    </w:p>
    <w:p w:rsidR="003B4286" w:rsidRDefault="003B4286" w:rsidP="002239D6">
      <w:pPr>
        <w:pStyle w:val="NurText"/>
        <w:ind w:left="720"/>
        <w:rPr>
          <w:sz w:val="24"/>
          <w:szCs w:val="24"/>
        </w:rPr>
      </w:pPr>
    </w:p>
    <w:p w:rsidR="00ED76A9" w:rsidRDefault="003B4286" w:rsidP="002239D6">
      <w:pPr>
        <w:pStyle w:val="NurText"/>
        <w:ind w:left="720"/>
        <w:rPr>
          <w:sz w:val="24"/>
          <w:szCs w:val="24"/>
        </w:rPr>
      </w:pPr>
      <w:r>
        <w:rPr>
          <w:sz w:val="24"/>
          <w:szCs w:val="24"/>
        </w:rPr>
        <w:t xml:space="preserve">Auf das </w:t>
      </w:r>
      <w:r w:rsidR="002239D6" w:rsidRPr="002239D6">
        <w:rPr>
          <w:b/>
          <w:sz w:val="24"/>
          <w:szCs w:val="24"/>
          <w:u w:val="single"/>
        </w:rPr>
        <w:t>Jahr 2018</w:t>
      </w:r>
      <w:r w:rsidR="002239D6">
        <w:rPr>
          <w:sz w:val="24"/>
          <w:szCs w:val="24"/>
        </w:rPr>
        <w:t xml:space="preserve"> </w:t>
      </w:r>
      <w:r>
        <w:rPr>
          <w:sz w:val="24"/>
          <w:szCs w:val="24"/>
        </w:rPr>
        <w:t xml:space="preserve">hochgerechnet ergäbe sich damit eine Zahl von </w:t>
      </w:r>
      <w:r w:rsidRPr="003B4286">
        <w:rPr>
          <w:b/>
          <w:sz w:val="24"/>
          <w:szCs w:val="24"/>
          <w:u w:val="single"/>
        </w:rPr>
        <w:t>30.7</w:t>
      </w:r>
      <w:r>
        <w:rPr>
          <w:b/>
          <w:sz w:val="24"/>
          <w:szCs w:val="24"/>
          <w:u w:val="single"/>
        </w:rPr>
        <w:t>40</w:t>
      </w:r>
      <w:r w:rsidRPr="003B4286">
        <w:rPr>
          <w:b/>
          <w:sz w:val="24"/>
          <w:szCs w:val="24"/>
          <w:u w:val="single"/>
        </w:rPr>
        <w:t xml:space="preserve"> freiwilligen Ausreisen</w:t>
      </w:r>
      <w:r>
        <w:rPr>
          <w:sz w:val="24"/>
          <w:szCs w:val="24"/>
        </w:rPr>
        <w:t xml:space="preserve"> (Grenzübertrittsbescheinigungen, durch 8 mal 12), 17.715 wären es, wenn nur die REAG/GARP-geförderten Ausreisen gezählt würden. </w:t>
      </w:r>
    </w:p>
    <w:p w:rsidR="003B4286" w:rsidRDefault="003B4286" w:rsidP="002239D6">
      <w:pPr>
        <w:pStyle w:val="NurText"/>
        <w:ind w:left="720"/>
        <w:rPr>
          <w:sz w:val="24"/>
          <w:szCs w:val="24"/>
        </w:rPr>
      </w:pPr>
    </w:p>
    <w:p w:rsidR="00ED76A9" w:rsidRPr="003B4286" w:rsidRDefault="00ED76A9" w:rsidP="002239D6">
      <w:pPr>
        <w:pStyle w:val="NurText"/>
        <w:ind w:left="720"/>
        <w:rPr>
          <w:sz w:val="28"/>
          <w:szCs w:val="28"/>
        </w:rPr>
      </w:pPr>
      <w:r w:rsidRPr="003B4286">
        <w:rPr>
          <w:sz w:val="28"/>
          <w:szCs w:val="28"/>
        </w:rPr>
        <w:t xml:space="preserve">Die </w:t>
      </w:r>
      <w:r w:rsidRPr="003B4286">
        <w:rPr>
          <w:b/>
          <w:sz w:val="28"/>
          <w:szCs w:val="28"/>
        </w:rPr>
        <w:t xml:space="preserve">Gesamtzahl der </w:t>
      </w:r>
      <w:r w:rsidRPr="00CD51C2">
        <w:rPr>
          <w:b/>
          <w:sz w:val="28"/>
          <w:szCs w:val="28"/>
          <w:u w:val="single"/>
        </w:rPr>
        <w:t>Abschiebungen / Ausreisen im Jahr 2018</w:t>
      </w:r>
      <w:r w:rsidRPr="003B4286">
        <w:rPr>
          <w:sz w:val="28"/>
          <w:szCs w:val="28"/>
        </w:rPr>
        <w:t xml:space="preserve"> würde demnach bei etwa </w:t>
      </w:r>
      <w:r w:rsidR="003B4286" w:rsidRPr="003B4286">
        <w:rPr>
          <w:b/>
          <w:sz w:val="28"/>
          <w:szCs w:val="28"/>
          <w:u w:val="single"/>
        </w:rPr>
        <w:t>54.895</w:t>
      </w:r>
      <w:r w:rsidRPr="003B4286">
        <w:rPr>
          <w:sz w:val="28"/>
          <w:szCs w:val="28"/>
        </w:rPr>
        <w:t xml:space="preserve"> liegen (</w:t>
      </w:r>
      <w:r w:rsidR="00CD51C2">
        <w:rPr>
          <w:sz w:val="28"/>
          <w:szCs w:val="28"/>
        </w:rPr>
        <w:t>24.155</w:t>
      </w:r>
      <w:r w:rsidRPr="003B4286">
        <w:rPr>
          <w:sz w:val="28"/>
          <w:szCs w:val="28"/>
        </w:rPr>
        <w:t xml:space="preserve"> Abschiebungen + </w:t>
      </w:r>
      <w:r w:rsidR="00CD51C2">
        <w:rPr>
          <w:sz w:val="28"/>
          <w:szCs w:val="28"/>
        </w:rPr>
        <w:t xml:space="preserve">30.740 </w:t>
      </w:r>
      <w:r w:rsidRPr="003B4286">
        <w:rPr>
          <w:sz w:val="28"/>
          <w:szCs w:val="28"/>
        </w:rPr>
        <w:t>Ausreisen).</w:t>
      </w:r>
    </w:p>
    <w:p w:rsidR="002239D6" w:rsidRDefault="002239D6" w:rsidP="002239D6">
      <w:pPr>
        <w:pStyle w:val="NurText"/>
        <w:ind w:left="720"/>
        <w:rPr>
          <w:sz w:val="24"/>
          <w:szCs w:val="24"/>
        </w:rPr>
      </w:pPr>
    </w:p>
    <w:p w:rsidR="00ED76A9" w:rsidRDefault="002239D6" w:rsidP="002239D6">
      <w:pPr>
        <w:pStyle w:val="NurText"/>
        <w:ind w:left="720"/>
        <w:rPr>
          <w:b/>
          <w:sz w:val="28"/>
          <w:szCs w:val="28"/>
        </w:rPr>
      </w:pPr>
      <w:r w:rsidRPr="00ED76A9">
        <w:rPr>
          <w:b/>
          <w:sz w:val="28"/>
          <w:szCs w:val="28"/>
        </w:rPr>
        <w:t>Die Gesamtberechnung des „Zuwanderungskorridors“ für das Jahr 2018 im Sinne des Koalitionsvertrags</w:t>
      </w:r>
      <w:r w:rsidR="00ED76A9">
        <w:rPr>
          <w:b/>
          <w:sz w:val="28"/>
          <w:szCs w:val="28"/>
        </w:rPr>
        <w:t xml:space="preserve"> auf der Grundlage der Zahlen der Bundesregierung</w:t>
      </w:r>
      <w:r w:rsidRPr="00ED76A9">
        <w:rPr>
          <w:b/>
          <w:sz w:val="28"/>
          <w:szCs w:val="28"/>
        </w:rPr>
        <w:t xml:space="preserve"> ist </w:t>
      </w:r>
      <w:r w:rsidR="00CD51C2">
        <w:rPr>
          <w:b/>
          <w:sz w:val="28"/>
          <w:szCs w:val="28"/>
        </w:rPr>
        <w:t>demnach</w:t>
      </w:r>
      <w:r w:rsidRPr="00ED76A9">
        <w:rPr>
          <w:b/>
          <w:sz w:val="28"/>
          <w:szCs w:val="28"/>
        </w:rPr>
        <w:t>:</w:t>
      </w:r>
    </w:p>
    <w:p w:rsidR="00C9527A" w:rsidRDefault="002239D6" w:rsidP="002239D6">
      <w:pPr>
        <w:pStyle w:val="NurText"/>
        <w:ind w:left="720"/>
        <w:rPr>
          <w:sz w:val="24"/>
          <w:szCs w:val="24"/>
        </w:rPr>
      </w:pPr>
      <w:r>
        <w:rPr>
          <w:sz w:val="24"/>
          <w:szCs w:val="24"/>
        </w:rPr>
        <w:t xml:space="preserve">Voraussichtliche Einwanderung (relevante Gruppen):  </w:t>
      </w:r>
      <w:r w:rsidR="00CD51C2" w:rsidRPr="00CD51C2">
        <w:rPr>
          <w:sz w:val="24"/>
          <w:szCs w:val="24"/>
          <w:u w:val="single"/>
        </w:rPr>
        <w:t>213.775</w:t>
      </w:r>
    </w:p>
    <w:p w:rsidR="00ED76A9" w:rsidRDefault="00ED76A9" w:rsidP="002239D6">
      <w:pPr>
        <w:pStyle w:val="NurText"/>
        <w:ind w:left="720"/>
        <w:rPr>
          <w:sz w:val="24"/>
          <w:szCs w:val="24"/>
        </w:rPr>
      </w:pPr>
      <w:r>
        <w:rPr>
          <w:sz w:val="24"/>
          <w:szCs w:val="24"/>
        </w:rPr>
        <w:t>MINUS</w:t>
      </w:r>
    </w:p>
    <w:p w:rsidR="00ED76A9" w:rsidRPr="00CD51C2" w:rsidRDefault="00ED76A9" w:rsidP="002239D6">
      <w:pPr>
        <w:pStyle w:val="NurText"/>
        <w:ind w:left="720"/>
        <w:rPr>
          <w:sz w:val="24"/>
          <w:szCs w:val="24"/>
          <w:u w:val="single"/>
        </w:rPr>
      </w:pPr>
      <w:r>
        <w:rPr>
          <w:sz w:val="24"/>
          <w:szCs w:val="24"/>
        </w:rPr>
        <w:t xml:space="preserve">voraussichtliche Auswanderung/Abschiebung (relevante Gruppen): </w:t>
      </w:r>
      <w:r w:rsidR="00CD51C2" w:rsidRPr="00CD51C2">
        <w:rPr>
          <w:sz w:val="24"/>
          <w:szCs w:val="24"/>
          <w:u w:val="single"/>
        </w:rPr>
        <w:t>54.895</w:t>
      </w:r>
    </w:p>
    <w:p w:rsidR="00CD51C2" w:rsidRDefault="00ED76A9" w:rsidP="002239D6">
      <w:pPr>
        <w:pStyle w:val="NurText"/>
        <w:ind w:left="720"/>
        <w:rPr>
          <w:sz w:val="24"/>
          <w:szCs w:val="24"/>
        </w:rPr>
      </w:pPr>
      <w:r w:rsidRPr="00CD51C2">
        <w:rPr>
          <w:b/>
          <w:sz w:val="28"/>
          <w:szCs w:val="28"/>
          <w:u w:val="single"/>
        </w:rPr>
        <w:t>= 15</w:t>
      </w:r>
      <w:r w:rsidR="00CD51C2" w:rsidRPr="00CD51C2">
        <w:rPr>
          <w:b/>
          <w:sz w:val="28"/>
          <w:szCs w:val="28"/>
          <w:u w:val="single"/>
        </w:rPr>
        <w:t>8</w:t>
      </w:r>
      <w:r w:rsidRPr="00CD51C2">
        <w:rPr>
          <w:b/>
          <w:sz w:val="28"/>
          <w:szCs w:val="28"/>
          <w:u w:val="single"/>
        </w:rPr>
        <w:t>.8</w:t>
      </w:r>
      <w:r w:rsidR="00CD51C2" w:rsidRPr="00CD51C2">
        <w:rPr>
          <w:b/>
          <w:sz w:val="28"/>
          <w:szCs w:val="28"/>
          <w:u w:val="single"/>
        </w:rPr>
        <w:t>80</w:t>
      </w:r>
      <w:r w:rsidRPr="00CD51C2">
        <w:rPr>
          <w:b/>
          <w:sz w:val="28"/>
          <w:szCs w:val="28"/>
          <w:u w:val="single"/>
        </w:rPr>
        <w:t xml:space="preserve"> Personen</w:t>
      </w:r>
      <w:r w:rsidR="00CD51C2">
        <w:rPr>
          <w:sz w:val="28"/>
          <w:szCs w:val="28"/>
        </w:rPr>
        <w:t xml:space="preserve"> </w:t>
      </w:r>
      <w:r w:rsidR="00CD51C2">
        <w:rPr>
          <w:sz w:val="24"/>
          <w:szCs w:val="24"/>
        </w:rPr>
        <w:t>(das liegt deutlich unterhalb des „Zuwanderungskorridors“!).</w:t>
      </w:r>
    </w:p>
    <w:p w:rsidR="00CD51C2" w:rsidRDefault="00CD51C2" w:rsidP="002239D6">
      <w:pPr>
        <w:pStyle w:val="NurText"/>
        <w:ind w:left="720"/>
        <w:rPr>
          <w:sz w:val="24"/>
          <w:szCs w:val="24"/>
        </w:rPr>
      </w:pPr>
    </w:p>
    <w:p w:rsidR="00CD51C2" w:rsidRPr="00CD51C2" w:rsidRDefault="00CD51C2" w:rsidP="002239D6">
      <w:pPr>
        <w:pStyle w:val="NurText"/>
        <w:ind w:left="720"/>
        <w:rPr>
          <w:i/>
          <w:sz w:val="24"/>
          <w:szCs w:val="24"/>
        </w:rPr>
      </w:pPr>
      <w:r w:rsidRPr="00CD51C2">
        <w:rPr>
          <w:i/>
          <w:sz w:val="24"/>
          <w:szCs w:val="24"/>
        </w:rPr>
        <w:t xml:space="preserve">Hinweis: </w:t>
      </w:r>
      <w:r>
        <w:rPr>
          <w:i/>
          <w:sz w:val="24"/>
          <w:szCs w:val="24"/>
        </w:rPr>
        <w:t xml:space="preserve">Der Wert könnte noch niedriger ausfallen, wenn Doppelzählungen </w:t>
      </w:r>
      <w:r w:rsidR="00F4214C">
        <w:rPr>
          <w:i/>
          <w:sz w:val="24"/>
          <w:szCs w:val="24"/>
        </w:rPr>
        <w:t xml:space="preserve">beim Familiennachzug/Asyl und die Nichterreichung der Werte bei </w:t>
      </w:r>
      <w:proofErr w:type="spellStart"/>
      <w:r w:rsidR="00F4214C">
        <w:rPr>
          <w:i/>
          <w:sz w:val="24"/>
          <w:szCs w:val="24"/>
        </w:rPr>
        <w:t>Resettlement</w:t>
      </w:r>
      <w:proofErr w:type="spellEnd"/>
      <w:r w:rsidR="00F4214C">
        <w:rPr>
          <w:i/>
          <w:sz w:val="24"/>
          <w:szCs w:val="24"/>
        </w:rPr>
        <w:t xml:space="preserve"> und Nachzug zu subsidiär Schutzberechtigten berücksichtigt würden!</w:t>
      </w:r>
    </w:p>
    <w:p w:rsidR="00CD51C2" w:rsidRDefault="00CD51C2" w:rsidP="002239D6">
      <w:pPr>
        <w:pStyle w:val="NurText"/>
        <w:ind w:left="720"/>
        <w:rPr>
          <w:b/>
          <w:sz w:val="28"/>
          <w:szCs w:val="28"/>
          <w:u w:val="single"/>
        </w:rPr>
      </w:pPr>
    </w:p>
    <w:p w:rsidR="00ED76A9" w:rsidRPr="00CD51C2" w:rsidRDefault="00CD51C2" w:rsidP="002239D6">
      <w:pPr>
        <w:pStyle w:val="NurText"/>
        <w:ind w:left="720"/>
        <w:rPr>
          <w:i/>
          <w:sz w:val="24"/>
          <w:szCs w:val="24"/>
        </w:rPr>
      </w:pPr>
      <w:r w:rsidRPr="00CD51C2">
        <w:rPr>
          <w:i/>
          <w:sz w:val="24"/>
          <w:szCs w:val="24"/>
        </w:rPr>
        <w:t>Hinweis: Das BMI könnte, um auf möglichst hohe Zahlen zu komme</w:t>
      </w:r>
      <w:r>
        <w:rPr>
          <w:i/>
          <w:sz w:val="24"/>
          <w:szCs w:val="24"/>
        </w:rPr>
        <w:t xml:space="preserve">n, den gesamten Familiennachzug (auch zu </w:t>
      </w:r>
      <w:proofErr w:type="spellStart"/>
      <w:r>
        <w:rPr>
          <w:i/>
          <w:sz w:val="24"/>
          <w:szCs w:val="24"/>
        </w:rPr>
        <w:t>ErwerbsmigrantInnen</w:t>
      </w:r>
      <w:proofErr w:type="spellEnd"/>
      <w:r>
        <w:rPr>
          <w:i/>
          <w:sz w:val="24"/>
          <w:szCs w:val="24"/>
        </w:rPr>
        <w:t>) und nur die nach REAG/GARP finanziell geförderten Ausreisen veranschlagen</w:t>
      </w:r>
      <w:r w:rsidR="00F4214C">
        <w:rPr>
          <w:i/>
          <w:sz w:val="24"/>
          <w:szCs w:val="24"/>
        </w:rPr>
        <w:t>. D</w:t>
      </w:r>
      <w:r>
        <w:rPr>
          <w:i/>
          <w:sz w:val="24"/>
          <w:szCs w:val="24"/>
        </w:rPr>
        <w:t>as wäre aus den oben ausgeführten Gründen höchst unredlich</w:t>
      </w:r>
      <w:r w:rsidR="00F4214C">
        <w:rPr>
          <w:i/>
          <w:sz w:val="24"/>
          <w:szCs w:val="24"/>
        </w:rPr>
        <w:t xml:space="preserve">, insbesondere </w:t>
      </w:r>
      <w:r w:rsidR="00F4214C" w:rsidRPr="00F4214C">
        <w:rPr>
          <w:i/>
          <w:sz w:val="24"/>
          <w:szCs w:val="24"/>
        </w:rPr>
        <w:t>beim Familiennachzug, die Zahl läge dann aber um fast 75.000 höher</w:t>
      </w:r>
      <w:r w:rsidRPr="00F4214C">
        <w:rPr>
          <w:i/>
          <w:sz w:val="24"/>
          <w:szCs w:val="24"/>
        </w:rPr>
        <w:t xml:space="preserve"> </w:t>
      </w:r>
      <w:r w:rsidR="00F4214C" w:rsidRPr="00F4214C">
        <w:rPr>
          <w:i/>
          <w:sz w:val="24"/>
          <w:szCs w:val="24"/>
        </w:rPr>
        <w:t>– und damit leicht über dem vereinbarten Korridor.</w:t>
      </w:r>
    </w:p>
    <w:sectPr w:rsidR="00ED76A9" w:rsidRPr="00CD51C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27A" w:rsidRDefault="00C9527A" w:rsidP="00C9527A">
      <w:pPr>
        <w:spacing w:after="0" w:line="240" w:lineRule="auto"/>
      </w:pPr>
      <w:r>
        <w:separator/>
      </w:r>
    </w:p>
  </w:endnote>
  <w:endnote w:type="continuationSeparator" w:id="0">
    <w:p w:rsidR="00C9527A" w:rsidRDefault="00C9527A" w:rsidP="00C9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005473"/>
      <w:docPartObj>
        <w:docPartGallery w:val="Page Numbers (Bottom of Page)"/>
        <w:docPartUnique/>
      </w:docPartObj>
    </w:sdtPr>
    <w:sdtEndPr/>
    <w:sdtContent>
      <w:p w:rsidR="00B427B3" w:rsidRDefault="00B427B3">
        <w:pPr>
          <w:pStyle w:val="Fuzeile"/>
          <w:jc w:val="right"/>
        </w:pPr>
        <w:r>
          <w:fldChar w:fldCharType="begin"/>
        </w:r>
        <w:r>
          <w:instrText>PAGE   \* MERGEFORMAT</w:instrText>
        </w:r>
        <w:r>
          <w:fldChar w:fldCharType="separate"/>
        </w:r>
        <w:r w:rsidR="00D0371F">
          <w:rPr>
            <w:noProof/>
          </w:rPr>
          <w:t>1</w:t>
        </w:r>
        <w:r>
          <w:fldChar w:fldCharType="end"/>
        </w:r>
      </w:p>
    </w:sdtContent>
  </w:sdt>
  <w:p w:rsidR="00B427B3" w:rsidRDefault="00B427B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27A" w:rsidRDefault="00C9527A" w:rsidP="00C9527A">
      <w:pPr>
        <w:spacing w:after="0" w:line="240" w:lineRule="auto"/>
      </w:pPr>
      <w:r>
        <w:separator/>
      </w:r>
    </w:p>
  </w:footnote>
  <w:footnote w:type="continuationSeparator" w:id="0">
    <w:p w:rsidR="00C9527A" w:rsidRDefault="00C9527A" w:rsidP="00C9527A">
      <w:pPr>
        <w:spacing w:after="0" w:line="240" w:lineRule="auto"/>
      </w:pPr>
      <w:r>
        <w:continuationSeparator/>
      </w:r>
    </w:p>
  </w:footnote>
  <w:footnote w:id="1">
    <w:p w:rsidR="00C9527A" w:rsidRDefault="00C9527A">
      <w:pPr>
        <w:pStyle w:val="Funotentext"/>
      </w:pPr>
      <w:r>
        <w:rPr>
          <w:rStyle w:val="Funotenzeichen"/>
        </w:rPr>
        <w:footnoteRef/>
      </w:r>
      <w:r>
        <w:t xml:space="preserve"> </w:t>
      </w:r>
      <w:r w:rsidRPr="00C9527A">
        <w:t>https://www.bmi.bund.de/SharedDocs/pressemitteilungen/DE/2018/06/asylantraege-mai-2018.pdf?__blob=publicationFile&amp;v=7</w:t>
      </w:r>
    </w:p>
  </w:footnote>
  <w:footnote w:id="2">
    <w:p w:rsidR="001D7063" w:rsidRDefault="001D7063">
      <w:pPr>
        <w:pStyle w:val="Funotentext"/>
      </w:pPr>
      <w:r>
        <w:rPr>
          <w:rStyle w:val="Funotenzeichen"/>
        </w:rPr>
        <w:footnoteRef/>
      </w:r>
      <w:r>
        <w:t xml:space="preserve"> Deren genaue Zahl wird nicht erfasst, aber: Zwei Drittel aller im 2. Quartal 2018 gewährten GFK-Status (4.867 von 7.380) wurden im Rahmen des „Familienschutzes“ erteilt, im 1. Quartal waren es 47%. Legal nachgezogene Angehörige sind eine maßgebliche Erklärung für diesen sehr hohen Wert (zum Vergleich: Familienschutz 2015: 2,2%, 2016: </w:t>
      </w:r>
      <w:r w:rsidR="003D401B">
        <w:t>4,7%). Völlig freihändig geschätzt könnte es sich aufs Jahr hochgerechnet um  eine Gruppe von vielleicht 10.000 bis 20.000 Personen handeln.</w:t>
      </w:r>
    </w:p>
  </w:footnote>
  <w:footnote w:id="3">
    <w:p w:rsidR="00C20494" w:rsidRDefault="00C20494">
      <w:pPr>
        <w:pStyle w:val="Funotentext"/>
      </w:pPr>
      <w:r>
        <w:rPr>
          <w:rStyle w:val="Funotenzeichen"/>
        </w:rPr>
        <w:footnoteRef/>
      </w:r>
      <w:r>
        <w:t xml:space="preserve"> Zahlen zu Familiennachzugsvisa sind übersichtlich der </w:t>
      </w:r>
      <w:proofErr w:type="spellStart"/>
      <w:r>
        <w:t>BT-Drs</w:t>
      </w:r>
      <w:proofErr w:type="spellEnd"/>
      <w:r>
        <w:t>. 19/2060 (Anlagen) zu entnehmen – das erste Quartal war im Jahr 2017 demnach sowohl allgemein als auch bei der Fluchtmigration das stärkste Quartal, in den Jahren zuvor war das 1. Quartal allerdings jeweils das schwächste Quartal im Jahresverlauf.</w:t>
      </w:r>
    </w:p>
  </w:footnote>
  <w:footnote w:id="4">
    <w:p w:rsidR="00E648DF" w:rsidRDefault="00E648DF">
      <w:pPr>
        <w:pStyle w:val="Funotentext"/>
      </w:pPr>
      <w:r>
        <w:rPr>
          <w:rStyle w:val="Funotenzeichen"/>
        </w:rPr>
        <w:footnoteRef/>
      </w:r>
      <w:r>
        <w:t xml:space="preserve"> vgl. Bundestagsdrucksache 18/5862, Antwort zu Frage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A2F7B"/>
    <w:multiLevelType w:val="hybridMultilevel"/>
    <w:tmpl w:val="A38CB0FA"/>
    <w:lvl w:ilvl="0" w:tplc="D760111C">
      <w:numFmt w:val="bullet"/>
      <w:lvlText w:val=""/>
      <w:lvlJc w:val="left"/>
      <w:pPr>
        <w:ind w:left="1080" w:hanging="360"/>
      </w:pPr>
      <w:rPr>
        <w:rFonts w:ascii="Wingdings" w:eastAsiaTheme="minorHAnsi" w:hAnsi="Wingdings" w:cstheme="minorBidi" w:hint="default"/>
        <w:b/>
        <w:sz w:val="28"/>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2805B8"/>
    <w:multiLevelType w:val="hybridMultilevel"/>
    <w:tmpl w:val="8F566308"/>
    <w:lvl w:ilvl="0" w:tplc="511043D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B9"/>
    <w:rsid w:val="0008600E"/>
    <w:rsid w:val="001D1B35"/>
    <w:rsid w:val="001D7063"/>
    <w:rsid w:val="002239D6"/>
    <w:rsid w:val="00236BEB"/>
    <w:rsid w:val="00244882"/>
    <w:rsid w:val="00264CD2"/>
    <w:rsid w:val="00392349"/>
    <w:rsid w:val="003A6539"/>
    <w:rsid w:val="003B4286"/>
    <w:rsid w:val="003D401B"/>
    <w:rsid w:val="0048171D"/>
    <w:rsid w:val="00516D93"/>
    <w:rsid w:val="005A33CF"/>
    <w:rsid w:val="005A74F8"/>
    <w:rsid w:val="00653AB3"/>
    <w:rsid w:val="006D6CA9"/>
    <w:rsid w:val="00724CB9"/>
    <w:rsid w:val="00783E57"/>
    <w:rsid w:val="0079096A"/>
    <w:rsid w:val="00877225"/>
    <w:rsid w:val="008F3563"/>
    <w:rsid w:val="008F35B6"/>
    <w:rsid w:val="00984CD7"/>
    <w:rsid w:val="009D4421"/>
    <w:rsid w:val="00AE3422"/>
    <w:rsid w:val="00B427B3"/>
    <w:rsid w:val="00B57449"/>
    <w:rsid w:val="00B67A69"/>
    <w:rsid w:val="00B97DA1"/>
    <w:rsid w:val="00BE1DA8"/>
    <w:rsid w:val="00C1033A"/>
    <w:rsid w:val="00C20494"/>
    <w:rsid w:val="00C9527A"/>
    <w:rsid w:val="00CD51C2"/>
    <w:rsid w:val="00D0371F"/>
    <w:rsid w:val="00D30498"/>
    <w:rsid w:val="00E1101E"/>
    <w:rsid w:val="00E52B81"/>
    <w:rsid w:val="00E648DF"/>
    <w:rsid w:val="00ED76A9"/>
    <w:rsid w:val="00F4214C"/>
    <w:rsid w:val="00FB6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B002E-4666-4727-81BF-33DE3491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724CB9"/>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724CB9"/>
    <w:rPr>
      <w:rFonts w:ascii="Calibri" w:hAnsi="Calibri"/>
      <w:szCs w:val="21"/>
    </w:rPr>
  </w:style>
  <w:style w:type="paragraph" w:styleId="Funotentext">
    <w:name w:val="footnote text"/>
    <w:basedOn w:val="Standard"/>
    <w:link w:val="FunotentextZchn"/>
    <w:uiPriority w:val="99"/>
    <w:semiHidden/>
    <w:unhideWhenUsed/>
    <w:rsid w:val="00C9527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9527A"/>
    <w:rPr>
      <w:sz w:val="20"/>
      <w:szCs w:val="20"/>
    </w:rPr>
  </w:style>
  <w:style w:type="character" w:styleId="Funotenzeichen">
    <w:name w:val="footnote reference"/>
    <w:basedOn w:val="Absatz-Standardschriftart"/>
    <w:uiPriority w:val="99"/>
    <w:semiHidden/>
    <w:unhideWhenUsed/>
    <w:rsid w:val="00C9527A"/>
    <w:rPr>
      <w:vertAlign w:val="superscript"/>
    </w:rPr>
  </w:style>
  <w:style w:type="character" w:styleId="Hyperlink">
    <w:name w:val="Hyperlink"/>
    <w:basedOn w:val="Absatz-Standardschriftart"/>
    <w:uiPriority w:val="99"/>
    <w:unhideWhenUsed/>
    <w:rsid w:val="00E648DF"/>
    <w:rPr>
      <w:color w:val="0563C1" w:themeColor="hyperlink"/>
      <w:u w:val="single"/>
    </w:rPr>
  </w:style>
  <w:style w:type="character" w:styleId="BesuchterHyperlink">
    <w:name w:val="FollowedHyperlink"/>
    <w:basedOn w:val="Absatz-Standardschriftart"/>
    <w:uiPriority w:val="99"/>
    <w:semiHidden/>
    <w:unhideWhenUsed/>
    <w:rsid w:val="00236BEB"/>
    <w:rPr>
      <w:color w:val="954F72" w:themeColor="followedHyperlink"/>
      <w:u w:val="single"/>
    </w:rPr>
  </w:style>
  <w:style w:type="paragraph" w:styleId="Kopfzeile">
    <w:name w:val="header"/>
    <w:basedOn w:val="Standard"/>
    <w:link w:val="KopfzeileZchn"/>
    <w:uiPriority w:val="99"/>
    <w:unhideWhenUsed/>
    <w:rsid w:val="00B427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27B3"/>
  </w:style>
  <w:style w:type="paragraph" w:styleId="Fuzeile">
    <w:name w:val="footer"/>
    <w:basedOn w:val="Standard"/>
    <w:link w:val="FuzeileZchn"/>
    <w:uiPriority w:val="99"/>
    <w:unhideWhenUsed/>
    <w:rsid w:val="00B427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27B3"/>
  </w:style>
  <w:style w:type="paragraph" w:styleId="Sprechblasentext">
    <w:name w:val="Balloon Text"/>
    <w:basedOn w:val="Standard"/>
    <w:link w:val="SprechblasentextZchn"/>
    <w:uiPriority w:val="99"/>
    <w:semiHidden/>
    <w:unhideWhenUsed/>
    <w:rsid w:val="00C204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0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28670-8663-4CD4-BBCD-BA80D06E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6635</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Fraktion DIE LINKE</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Thomas Hohlfeld</dc:creator>
  <cp:keywords/>
  <dc:description/>
  <cp:lastModifiedBy>Frank Brendle -  MdB Ulla Jelpke</cp:lastModifiedBy>
  <cp:revision>2</cp:revision>
  <cp:lastPrinted>2018-10-10T07:31:00Z</cp:lastPrinted>
  <dcterms:created xsi:type="dcterms:W3CDTF">2018-10-10T08:17:00Z</dcterms:created>
  <dcterms:modified xsi:type="dcterms:W3CDTF">2018-10-10T08:17:00Z</dcterms:modified>
</cp:coreProperties>
</file>